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232" w:rsidRDefault="00FE2232" w:rsidP="00FE2232">
      <w:pPr>
        <w:jc w:val="both"/>
        <w:rPr>
          <w:rFonts w:ascii="Times New Roman" w:hAnsi="Times New Roman" w:cs="Times New Roman"/>
          <w:sz w:val="28"/>
          <w:szCs w:val="28"/>
        </w:rPr>
      </w:pPr>
      <w:r>
        <w:rPr>
          <w:rFonts w:ascii="Times New Roman" w:hAnsi="Times New Roman" w:cs="Times New Roman"/>
          <w:sz w:val="28"/>
          <w:szCs w:val="28"/>
        </w:rPr>
        <w:t>План самостоятельной работы учащегося 11 класса по физике (ОГН)</w:t>
      </w:r>
    </w:p>
    <w:p w:rsidR="00FE2232" w:rsidRDefault="00102DAA" w:rsidP="00FE2232">
      <w:pPr>
        <w:jc w:val="both"/>
        <w:rPr>
          <w:rFonts w:ascii="Times New Roman" w:hAnsi="Times New Roman" w:cs="Times New Roman"/>
          <w:color w:val="000000"/>
          <w:sz w:val="28"/>
          <w:szCs w:val="28"/>
          <w:shd w:val="clear" w:color="auto" w:fill="F9FFF9"/>
        </w:rPr>
      </w:pPr>
      <w:r>
        <w:rPr>
          <w:rFonts w:ascii="Times New Roman" w:hAnsi="Times New Roman" w:cs="Times New Roman"/>
          <w:color w:val="000000"/>
          <w:sz w:val="28"/>
          <w:szCs w:val="28"/>
          <w:shd w:val="clear" w:color="auto" w:fill="F9FFF9"/>
        </w:rPr>
        <w:t>I</w:t>
      </w:r>
      <w:r w:rsidR="00FE2232">
        <w:rPr>
          <w:rFonts w:ascii="Times New Roman" w:hAnsi="Times New Roman" w:cs="Times New Roman"/>
          <w:color w:val="000000"/>
          <w:sz w:val="28"/>
          <w:szCs w:val="28"/>
          <w:shd w:val="clear" w:color="auto" w:fill="F9FFF9"/>
        </w:rPr>
        <w:t xml:space="preserve"> четверть</w:t>
      </w:r>
    </w:p>
    <w:p w:rsidR="00FE2232" w:rsidRPr="00FE2232" w:rsidRDefault="00FE2232" w:rsidP="00FE2232">
      <w:pPr>
        <w:jc w:val="both"/>
        <w:rPr>
          <w:rFonts w:ascii="Times New Roman" w:hAnsi="Times New Roman" w:cs="Times New Roman"/>
          <w:color w:val="000000"/>
          <w:sz w:val="28"/>
          <w:szCs w:val="28"/>
          <w:shd w:val="clear" w:color="auto" w:fill="F9FFF9"/>
        </w:rPr>
      </w:pPr>
      <w:r>
        <w:rPr>
          <w:rFonts w:ascii="Times New Roman" w:hAnsi="Times New Roman" w:cs="Times New Roman"/>
          <w:color w:val="000000"/>
          <w:sz w:val="28"/>
          <w:szCs w:val="28"/>
          <w:shd w:val="clear" w:color="auto" w:fill="F9FFF9"/>
        </w:rPr>
        <w:t xml:space="preserve">Номер урока: </w:t>
      </w:r>
      <w:r w:rsidR="004B7F89">
        <w:rPr>
          <w:rFonts w:ascii="Times New Roman" w:hAnsi="Times New Roman" w:cs="Times New Roman"/>
          <w:color w:val="000000"/>
          <w:sz w:val="28"/>
          <w:szCs w:val="28"/>
          <w:shd w:val="clear" w:color="auto" w:fill="F9FFF9"/>
        </w:rPr>
        <w:t>1</w:t>
      </w:r>
    </w:p>
    <w:p w:rsidR="004B7F89" w:rsidRDefault="00FE2232" w:rsidP="00102DAA">
      <w:pPr>
        <w:jc w:val="both"/>
        <w:rPr>
          <w:rFonts w:ascii="Times New Roman" w:hAnsi="Times New Roman" w:cs="Times New Roman"/>
          <w:color w:val="000000"/>
          <w:sz w:val="28"/>
          <w:szCs w:val="28"/>
          <w:shd w:val="clear" w:color="auto" w:fill="F9FFF9"/>
        </w:rPr>
      </w:pPr>
      <w:r>
        <w:rPr>
          <w:rFonts w:ascii="Times New Roman" w:hAnsi="Times New Roman" w:cs="Times New Roman"/>
          <w:color w:val="000000"/>
          <w:sz w:val="28"/>
          <w:szCs w:val="28"/>
          <w:shd w:val="clear" w:color="auto" w:fill="F9FFF9"/>
        </w:rPr>
        <w:t>Тема урока:</w:t>
      </w:r>
      <w:r w:rsidR="004B7F89">
        <w:rPr>
          <w:rFonts w:ascii="Times New Roman" w:hAnsi="Times New Roman" w:cs="Times New Roman"/>
          <w:color w:val="000000"/>
          <w:sz w:val="28"/>
          <w:szCs w:val="28"/>
          <w:shd w:val="clear" w:color="auto" w:fill="F9FFF9"/>
        </w:rPr>
        <w:t xml:space="preserve"> Уравнения и графики гармонических колебаний</w:t>
      </w:r>
    </w:p>
    <w:p w:rsidR="00FE2232" w:rsidRDefault="00FE2232" w:rsidP="00102DAA">
      <w:pPr>
        <w:jc w:val="both"/>
        <w:rPr>
          <w:rFonts w:ascii="Times New Roman" w:eastAsia="Times New Roman" w:hAnsi="Times New Roman" w:cs="Times New Roman"/>
          <w:sz w:val="28"/>
          <w:szCs w:val="28"/>
        </w:rPr>
      </w:pPr>
      <w:r>
        <w:rPr>
          <w:rFonts w:ascii="Times New Roman" w:hAnsi="Times New Roman" w:cs="Times New Roman"/>
          <w:color w:val="000000"/>
          <w:sz w:val="28"/>
          <w:szCs w:val="28"/>
          <w:shd w:val="clear" w:color="auto" w:fill="F9FFF9"/>
        </w:rPr>
        <w:t xml:space="preserve"> </w:t>
      </w:r>
      <w:r>
        <w:rPr>
          <w:rFonts w:ascii="Times New Roman" w:hAnsi="Times New Roman" w:cs="Times New Roman"/>
          <w:sz w:val="28"/>
          <w:szCs w:val="28"/>
        </w:rPr>
        <w:t xml:space="preserve">Цель: на этом уроке </w:t>
      </w:r>
      <w:r w:rsidR="004B7F89">
        <w:rPr>
          <w:rFonts w:ascii="Times New Roman" w:eastAsia="Times New Roman" w:hAnsi="Times New Roman" w:cs="Times New Roman"/>
          <w:sz w:val="28"/>
          <w:szCs w:val="28"/>
        </w:rPr>
        <w:t>ученик вспомнит основные параметры, характеризующие гармонические колебания, научится составлять уравнения и строить графики</w:t>
      </w:r>
      <w:r w:rsidR="006A37EC">
        <w:rPr>
          <w:rFonts w:ascii="Times New Roman" w:eastAsia="Times New Roman" w:hAnsi="Times New Roman" w:cs="Times New Roman"/>
          <w:sz w:val="28"/>
          <w:szCs w:val="28"/>
        </w:rPr>
        <w:t>, описывающие гармонические колебания.</w:t>
      </w:r>
    </w:p>
    <w:p w:rsidR="00FE2232" w:rsidRDefault="00FE2232" w:rsidP="00FE2232">
      <w:pPr>
        <w:pStyle w:val="a4"/>
        <w:jc w:val="both"/>
        <w:rPr>
          <w:rFonts w:ascii="Times New Roman" w:hAnsi="Times New Roman" w:cs="Times New Roman"/>
          <w:sz w:val="28"/>
          <w:szCs w:val="28"/>
        </w:rPr>
      </w:pPr>
    </w:p>
    <w:p w:rsidR="00FE2232" w:rsidRDefault="00FE2232" w:rsidP="00FE2232">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 Краткий тезисный конспект:</w:t>
      </w:r>
    </w:p>
    <w:p w:rsidR="006A37EC" w:rsidRPr="006A37EC" w:rsidRDefault="006A37EC" w:rsidP="006A37EC">
      <w:pPr>
        <w:pStyle w:val="2"/>
        <w:shd w:val="clear" w:color="auto" w:fill="FFFFFF"/>
        <w:spacing w:before="0" w:beforeAutospacing="0" w:after="24" w:afterAutospacing="0" w:line="288" w:lineRule="atLeast"/>
        <w:rPr>
          <w:b w:val="0"/>
          <w:bCs w:val="0"/>
          <w:color w:val="000000"/>
          <w:sz w:val="28"/>
          <w:szCs w:val="28"/>
        </w:rPr>
      </w:pPr>
      <w:r w:rsidRPr="006A37EC">
        <w:rPr>
          <w:b w:val="0"/>
          <w:bCs w:val="0"/>
          <w:color w:val="000000"/>
          <w:sz w:val="28"/>
          <w:szCs w:val="28"/>
        </w:rPr>
        <w:t>Гармоническое колебание</w:t>
      </w:r>
    </w:p>
    <w:p w:rsidR="006A37EC" w:rsidRPr="006A37EC" w:rsidRDefault="006A37EC" w:rsidP="006A37EC">
      <w:pPr>
        <w:pStyle w:val="a7"/>
        <w:shd w:val="clear" w:color="auto" w:fill="FFFFFF"/>
        <w:rPr>
          <w:color w:val="000000"/>
          <w:sz w:val="28"/>
          <w:szCs w:val="28"/>
        </w:rPr>
      </w:pPr>
      <w:r w:rsidRPr="006A37EC">
        <w:rPr>
          <w:color w:val="000000"/>
          <w:sz w:val="28"/>
          <w:szCs w:val="28"/>
        </w:rPr>
        <w:t>Это </w:t>
      </w:r>
      <w:hyperlink r:id="rId6" w:tgtFrame="_blanck" w:history="1">
        <w:r w:rsidRPr="006A37EC">
          <w:rPr>
            <w:rStyle w:val="a3"/>
            <w:color w:val="225E9B"/>
            <w:sz w:val="28"/>
            <w:szCs w:val="28"/>
          </w:rPr>
          <w:t>периодическое</w:t>
        </w:r>
      </w:hyperlink>
      <w:r w:rsidRPr="006A37EC">
        <w:rPr>
          <w:color w:val="000000"/>
          <w:sz w:val="28"/>
          <w:szCs w:val="28"/>
        </w:rPr>
        <w:t xml:space="preserve"> колебание, при котором координата, скорость, ускорение, </w:t>
      </w:r>
      <w:proofErr w:type="gramStart"/>
      <w:r w:rsidRPr="006A37EC">
        <w:rPr>
          <w:color w:val="000000"/>
          <w:sz w:val="28"/>
          <w:szCs w:val="28"/>
        </w:rPr>
        <w:t>характеризующие</w:t>
      </w:r>
      <w:proofErr w:type="gramEnd"/>
      <w:r w:rsidRPr="006A37EC">
        <w:rPr>
          <w:color w:val="000000"/>
          <w:sz w:val="28"/>
          <w:szCs w:val="28"/>
        </w:rPr>
        <w:t xml:space="preserve"> движение, изменяются по закону синуса или косинуса.</w:t>
      </w:r>
    </w:p>
    <w:p w:rsidR="006A37EC" w:rsidRPr="006A37EC" w:rsidRDefault="006A37EC" w:rsidP="006A37EC">
      <w:pPr>
        <w:pStyle w:val="2"/>
        <w:shd w:val="clear" w:color="auto" w:fill="FFFFFF"/>
        <w:spacing w:before="0" w:beforeAutospacing="0" w:after="24" w:afterAutospacing="0" w:line="288" w:lineRule="atLeast"/>
        <w:rPr>
          <w:b w:val="0"/>
          <w:bCs w:val="0"/>
          <w:color w:val="000000"/>
          <w:sz w:val="28"/>
          <w:szCs w:val="28"/>
        </w:rPr>
      </w:pPr>
      <w:r w:rsidRPr="006A37EC">
        <w:rPr>
          <w:b w:val="0"/>
          <w:bCs w:val="0"/>
          <w:color w:val="000000"/>
          <w:sz w:val="28"/>
          <w:szCs w:val="28"/>
        </w:rPr>
        <w:t>График гармонического колебания</w:t>
      </w:r>
    </w:p>
    <w:p w:rsidR="006A37EC" w:rsidRPr="006A37EC" w:rsidRDefault="006A37EC" w:rsidP="006A37EC">
      <w:pPr>
        <w:pStyle w:val="a7"/>
        <w:shd w:val="clear" w:color="auto" w:fill="FFFFFF"/>
        <w:rPr>
          <w:color w:val="000000"/>
          <w:sz w:val="28"/>
          <w:szCs w:val="28"/>
        </w:rPr>
      </w:pPr>
      <w:r w:rsidRPr="006A37EC">
        <w:rPr>
          <w:color w:val="000000"/>
          <w:sz w:val="28"/>
          <w:szCs w:val="28"/>
        </w:rPr>
        <w:t>График устанавливает зависимость смещения тела со временем. Установим к </w:t>
      </w:r>
      <w:hyperlink r:id="rId7" w:anchor="majatniki_2" w:tgtFrame="_blanck" w:history="1">
        <w:r w:rsidRPr="006A37EC">
          <w:rPr>
            <w:rStyle w:val="a3"/>
            <w:color w:val="225E9B"/>
            <w:sz w:val="28"/>
            <w:szCs w:val="28"/>
          </w:rPr>
          <w:t>пружинному маятнику</w:t>
        </w:r>
      </w:hyperlink>
      <w:r w:rsidRPr="006A37EC">
        <w:rPr>
          <w:color w:val="000000"/>
          <w:sz w:val="28"/>
          <w:szCs w:val="28"/>
        </w:rPr>
        <w:t> карандаш, за маятником бумажную ленту, которая </w:t>
      </w:r>
      <w:hyperlink r:id="rId8" w:anchor="ravnomernoe_3" w:tgtFrame="_blanck" w:history="1">
        <w:r w:rsidRPr="006A37EC">
          <w:rPr>
            <w:rStyle w:val="a3"/>
            <w:color w:val="225E9B"/>
            <w:sz w:val="28"/>
            <w:szCs w:val="28"/>
          </w:rPr>
          <w:t>равномерно</w:t>
        </w:r>
      </w:hyperlink>
      <w:r w:rsidRPr="006A37EC">
        <w:rPr>
          <w:color w:val="000000"/>
          <w:sz w:val="28"/>
          <w:szCs w:val="28"/>
        </w:rPr>
        <w:t> перемещается. Или </w:t>
      </w:r>
      <w:hyperlink r:id="rId9" w:anchor="majatniki_1" w:tgtFrame="_blanck" w:history="1">
        <w:r w:rsidRPr="006A37EC">
          <w:rPr>
            <w:rStyle w:val="a3"/>
            <w:color w:val="225E9B"/>
            <w:sz w:val="28"/>
            <w:szCs w:val="28"/>
          </w:rPr>
          <w:t>математический маятник</w:t>
        </w:r>
      </w:hyperlink>
      <w:r w:rsidRPr="006A37EC">
        <w:rPr>
          <w:color w:val="000000"/>
          <w:sz w:val="28"/>
          <w:szCs w:val="28"/>
        </w:rPr>
        <w:t xml:space="preserve"> заставим оставлять след. На бумаге отобразится график движения. </w:t>
      </w:r>
      <w:r w:rsidR="00434D3A" w:rsidRPr="006A37EC">
        <w:rPr>
          <w:noProof/>
          <w:sz w:val="28"/>
          <w:szCs w:val="28"/>
        </w:rPr>
        <w:drawing>
          <wp:inline distT="0" distB="0" distL="0" distR="0">
            <wp:extent cx="1743075" cy="1657350"/>
            <wp:effectExtent l="19050" t="0" r="9525" b="0"/>
            <wp:docPr id="16" name="Рисунок 2" descr="http://fizmat.by/pic/PHYS/page96/im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izmat.by/pic/PHYS/page96/im2.gif"/>
                    <pic:cNvPicPr>
                      <a:picLocks noChangeAspect="1" noChangeArrowheads="1"/>
                    </pic:cNvPicPr>
                  </pic:nvPicPr>
                  <pic:blipFill>
                    <a:blip r:embed="rId10"/>
                    <a:srcRect/>
                    <a:stretch>
                      <a:fillRect/>
                    </a:stretch>
                  </pic:blipFill>
                  <pic:spPr bwMode="auto">
                    <a:xfrm>
                      <a:off x="0" y="0"/>
                      <a:ext cx="1743075" cy="1657350"/>
                    </a:xfrm>
                    <a:prstGeom prst="rect">
                      <a:avLst/>
                    </a:prstGeom>
                    <a:noFill/>
                    <a:ln w="9525">
                      <a:noFill/>
                      <a:miter lim="800000"/>
                      <a:headEnd/>
                      <a:tailEnd/>
                    </a:ln>
                  </pic:spPr>
                </pic:pic>
              </a:graphicData>
            </a:graphic>
          </wp:inline>
        </w:drawing>
      </w:r>
      <w:r w:rsidRPr="006A37EC">
        <w:rPr>
          <w:color w:val="000000"/>
          <w:sz w:val="28"/>
          <w:szCs w:val="28"/>
        </w:rPr>
        <w:drawing>
          <wp:inline distT="0" distB="0" distL="0" distR="0">
            <wp:extent cx="2590800" cy="1733550"/>
            <wp:effectExtent l="19050" t="0" r="0" b="0"/>
            <wp:docPr id="14" name="Рисунок 1" descr="http://fizmat.by/pic/PHYS/page96/im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zmat.by/pic/PHYS/page96/im1.gif"/>
                    <pic:cNvPicPr>
                      <a:picLocks noChangeAspect="1" noChangeArrowheads="1"/>
                    </pic:cNvPicPr>
                  </pic:nvPicPr>
                  <pic:blipFill>
                    <a:blip r:embed="rId11"/>
                    <a:srcRect/>
                    <a:stretch>
                      <a:fillRect/>
                    </a:stretch>
                  </pic:blipFill>
                  <pic:spPr bwMode="auto">
                    <a:xfrm>
                      <a:off x="0" y="0"/>
                      <a:ext cx="2590800" cy="1733550"/>
                    </a:xfrm>
                    <a:prstGeom prst="rect">
                      <a:avLst/>
                    </a:prstGeom>
                    <a:noFill/>
                    <a:ln w="9525">
                      <a:noFill/>
                      <a:miter lim="800000"/>
                      <a:headEnd/>
                      <a:tailEnd/>
                    </a:ln>
                  </pic:spPr>
                </pic:pic>
              </a:graphicData>
            </a:graphic>
          </wp:inline>
        </w:drawing>
      </w:r>
    </w:p>
    <w:p w:rsidR="006A37EC" w:rsidRPr="006A37EC" w:rsidRDefault="006A37EC" w:rsidP="006A37EC">
      <w:pPr>
        <w:rPr>
          <w:rFonts w:ascii="Times New Roman" w:hAnsi="Times New Roman" w:cs="Times New Roman"/>
          <w:sz w:val="28"/>
          <w:szCs w:val="28"/>
        </w:rPr>
      </w:pPr>
      <w:r w:rsidRPr="006A37EC">
        <w:rPr>
          <w:rFonts w:ascii="Times New Roman" w:hAnsi="Times New Roman" w:cs="Times New Roman"/>
          <w:color w:val="000000"/>
          <w:sz w:val="28"/>
          <w:szCs w:val="28"/>
          <w:shd w:val="clear" w:color="auto" w:fill="FFFFFF"/>
        </w:rPr>
        <w:t> </w:t>
      </w:r>
    </w:p>
    <w:p w:rsidR="006A37EC" w:rsidRPr="006A37EC" w:rsidRDefault="006A37EC" w:rsidP="006A37EC">
      <w:pPr>
        <w:pStyle w:val="a7"/>
        <w:shd w:val="clear" w:color="auto" w:fill="FFFFFF"/>
        <w:rPr>
          <w:color w:val="000000"/>
          <w:sz w:val="28"/>
          <w:szCs w:val="28"/>
        </w:rPr>
      </w:pPr>
      <w:r w:rsidRPr="006A37EC">
        <w:rPr>
          <w:color w:val="000000"/>
          <w:sz w:val="28"/>
          <w:szCs w:val="28"/>
        </w:rPr>
        <w:t>Графиком гармонического колебания является </w:t>
      </w:r>
      <w:hyperlink r:id="rId12" w:tgtFrame="_blanck" w:history="1">
        <w:r w:rsidRPr="006A37EC">
          <w:rPr>
            <w:rStyle w:val="a3"/>
            <w:color w:val="225E9B"/>
            <w:sz w:val="28"/>
            <w:szCs w:val="28"/>
          </w:rPr>
          <w:t>синусоида</w:t>
        </w:r>
      </w:hyperlink>
      <w:r w:rsidRPr="006A37EC">
        <w:rPr>
          <w:color w:val="000000"/>
          <w:sz w:val="28"/>
          <w:szCs w:val="28"/>
        </w:rPr>
        <w:t> (или </w:t>
      </w:r>
      <w:proofErr w:type="spellStart"/>
      <w:r w:rsidRPr="006A37EC">
        <w:rPr>
          <w:color w:val="000000"/>
          <w:sz w:val="28"/>
          <w:szCs w:val="28"/>
        </w:rPr>
        <w:fldChar w:fldCharType="begin"/>
      </w:r>
      <w:r w:rsidRPr="006A37EC">
        <w:rPr>
          <w:color w:val="000000"/>
          <w:sz w:val="28"/>
          <w:szCs w:val="28"/>
        </w:rPr>
        <w:instrText xml:space="preserve"> HYPERLINK "http://fizmat.by/kursy/kolebanija_volny/garmonicheskoe" \t "_blanck" </w:instrText>
      </w:r>
      <w:r w:rsidRPr="006A37EC">
        <w:rPr>
          <w:color w:val="000000"/>
          <w:sz w:val="28"/>
          <w:szCs w:val="28"/>
        </w:rPr>
        <w:fldChar w:fldCharType="separate"/>
      </w:r>
      <w:r w:rsidRPr="006A37EC">
        <w:rPr>
          <w:rStyle w:val="a3"/>
          <w:color w:val="225E9B"/>
          <w:sz w:val="28"/>
          <w:szCs w:val="28"/>
        </w:rPr>
        <w:t>косинусоида</w:t>
      </w:r>
      <w:proofErr w:type="spellEnd"/>
      <w:r w:rsidRPr="006A37EC">
        <w:rPr>
          <w:color w:val="000000"/>
          <w:sz w:val="28"/>
          <w:szCs w:val="28"/>
        </w:rPr>
        <w:fldChar w:fldCharType="end"/>
      </w:r>
      <w:r w:rsidRPr="006A37EC">
        <w:rPr>
          <w:color w:val="000000"/>
          <w:sz w:val="28"/>
          <w:szCs w:val="28"/>
        </w:rPr>
        <w:t>). По графику колебаний можно определить все </w:t>
      </w:r>
      <w:hyperlink r:id="rId13" w:anchor="kolebatelnoe_3" w:tgtFrame="_blanck" w:history="1">
        <w:r w:rsidRPr="006A37EC">
          <w:rPr>
            <w:rStyle w:val="a3"/>
            <w:color w:val="225E9B"/>
            <w:sz w:val="28"/>
            <w:szCs w:val="28"/>
          </w:rPr>
          <w:t>характеристики колебательного движения</w:t>
        </w:r>
      </w:hyperlink>
      <w:r w:rsidRPr="006A37EC">
        <w:rPr>
          <w:color w:val="000000"/>
          <w:sz w:val="28"/>
          <w:szCs w:val="28"/>
        </w:rPr>
        <w:t>.</w:t>
      </w:r>
    </w:p>
    <w:p w:rsidR="006A37EC" w:rsidRPr="006A37EC" w:rsidRDefault="006A37EC" w:rsidP="006A37EC">
      <w:pPr>
        <w:rPr>
          <w:rFonts w:ascii="Times New Roman" w:hAnsi="Times New Roman" w:cs="Times New Roman"/>
          <w:sz w:val="28"/>
          <w:szCs w:val="28"/>
        </w:rPr>
      </w:pPr>
      <w:r w:rsidRPr="006A37EC">
        <w:rPr>
          <w:rFonts w:ascii="Times New Roman" w:hAnsi="Times New Roman" w:cs="Times New Roman"/>
          <w:noProof/>
          <w:sz w:val="28"/>
          <w:szCs w:val="28"/>
        </w:rPr>
        <w:lastRenderedPageBreak/>
        <w:drawing>
          <wp:inline distT="0" distB="0" distL="0" distR="0">
            <wp:extent cx="5781675" cy="1885950"/>
            <wp:effectExtent l="19050" t="0" r="9525" b="0"/>
            <wp:docPr id="3" name="Рисунок 3" descr="http://fizmat.by/pic/PHYS/page96/i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izmat.by/pic/PHYS/page96/im1.png"/>
                    <pic:cNvPicPr>
                      <a:picLocks noChangeAspect="1" noChangeArrowheads="1"/>
                    </pic:cNvPicPr>
                  </pic:nvPicPr>
                  <pic:blipFill>
                    <a:blip r:embed="rId14"/>
                    <a:srcRect/>
                    <a:stretch>
                      <a:fillRect/>
                    </a:stretch>
                  </pic:blipFill>
                  <pic:spPr bwMode="auto">
                    <a:xfrm>
                      <a:off x="0" y="0"/>
                      <a:ext cx="5781675" cy="1885950"/>
                    </a:xfrm>
                    <a:prstGeom prst="rect">
                      <a:avLst/>
                    </a:prstGeom>
                    <a:noFill/>
                    <a:ln w="9525">
                      <a:noFill/>
                      <a:miter lim="800000"/>
                      <a:headEnd/>
                      <a:tailEnd/>
                    </a:ln>
                  </pic:spPr>
                </pic:pic>
              </a:graphicData>
            </a:graphic>
          </wp:inline>
        </w:drawing>
      </w:r>
    </w:p>
    <w:p w:rsidR="006A37EC" w:rsidRPr="006A37EC" w:rsidRDefault="006A37EC" w:rsidP="006A37EC">
      <w:pPr>
        <w:pStyle w:val="2"/>
        <w:shd w:val="clear" w:color="auto" w:fill="FFFFFF"/>
        <w:spacing w:before="0" w:beforeAutospacing="0" w:after="24" w:afterAutospacing="0" w:line="288" w:lineRule="atLeast"/>
        <w:rPr>
          <w:b w:val="0"/>
          <w:bCs w:val="0"/>
          <w:color w:val="000000"/>
          <w:sz w:val="28"/>
          <w:szCs w:val="28"/>
        </w:rPr>
      </w:pPr>
      <w:r w:rsidRPr="006A37EC">
        <w:rPr>
          <w:b w:val="0"/>
          <w:bCs w:val="0"/>
          <w:color w:val="000000"/>
          <w:sz w:val="28"/>
          <w:szCs w:val="28"/>
        </w:rPr>
        <w:t>Уравнение гармонического колебания</w:t>
      </w:r>
    </w:p>
    <w:p w:rsidR="006A37EC" w:rsidRPr="006A37EC" w:rsidRDefault="006A37EC" w:rsidP="006A37EC">
      <w:pPr>
        <w:pStyle w:val="a7"/>
        <w:shd w:val="clear" w:color="auto" w:fill="FFFFFF"/>
        <w:rPr>
          <w:color w:val="000000"/>
          <w:sz w:val="28"/>
          <w:szCs w:val="28"/>
        </w:rPr>
      </w:pPr>
      <w:r w:rsidRPr="006A37EC">
        <w:rPr>
          <w:color w:val="000000"/>
          <w:sz w:val="28"/>
          <w:szCs w:val="28"/>
        </w:rPr>
        <w:t>Уравнение гармонического колебания устанавливает зависимость координаты тела от времени</w:t>
      </w:r>
    </w:p>
    <w:p w:rsidR="006A37EC" w:rsidRPr="006A37EC" w:rsidRDefault="006A37EC" w:rsidP="006A37EC">
      <w:pPr>
        <w:rPr>
          <w:rFonts w:ascii="Times New Roman" w:hAnsi="Times New Roman" w:cs="Times New Roman"/>
          <w:sz w:val="28"/>
          <w:szCs w:val="28"/>
        </w:rPr>
      </w:pPr>
      <w:r w:rsidRPr="006A37EC">
        <w:rPr>
          <w:rFonts w:ascii="Times New Roman" w:hAnsi="Times New Roman" w:cs="Times New Roman"/>
          <w:noProof/>
          <w:sz w:val="28"/>
          <w:szCs w:val="28"/>
        </w:rPr>
        <w:drawing>
          <wp:inline distT="0" distB="0" distL="0" distR="0">
            <wp:extent cx="1981200" cy="1000125"/>
            <wp:effectExtent l="19050" t="0" r="0" b="0"/>
            <wp:docPr id="4" name="Рисунок 4" descr="http://fizmat.by/pic/PHYS/page96/im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izmat.by/pic/PHYS/page96/im4.png"/>
                    <pic:cNvPicPr>
                      <a:picLocks noChangeAspect="1" noChangeArrowheads="1"/>
                    </pic:cNvPicPr>
                  </pic:nvPicPr>
                  <pic:blipFill>
                    <a:blip r:embed="rId15"/>
                    <a:srcRect/>
                    <a:stretch>
                      <a:fillRect/>
                    </a:stretch>
                  </pic:blipFill>
                  <pic:spPr bwMode="auto">
                    <a:xfrm>
                      <a:off x="0" y="0"/>
                      <a:ext cx="1981200" cy="1000125"/>
                    </a:xfrm>
                    <a:prstGeom prst="rect">
                      <a:avLst/>
                    </a:prstGeom>
                    <a:noFill/>
                    <a:ln w="9525">
                      <a:noFill/>
                      <a:miter lim="800000"/>
                      <a:headEnd/>
                      <a:tailEnd/>
                    </a:ln>
                  </pic:spPr>
                </pic:pic>
              </a:graphicData>
            </a:graphic>
          </wp:inline>
        </w:drawing>
      </w:r>
      <w:r w:rsidRPr="006A37EC">
        <w:rPr>
          <w:rFonts w:ascii="Times New Roman" w:hAnsi="Times New Roman" w:cs="Times New Roman"/>
          <w:noProof/>
          <w:sz w:val="28"/>
          <w:szCs w:val="28"/>
        </w:rPr>
        <w:drawing>
          <wp:inline distT="0" distB="0" distL="0" distR="0">
            <wp:extent cx="2905125" cy="1981200"/>
            <wp:effectExtent l="19050" t="0" r="9525" b="0"/>
            <wp:docPr id="5" name="Рисунок 5" descr="http://fizmat.by/pic/PHYS/page96/form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fizmat.by/pic/PHYS/page96/form1.gif"/>
                    <pic:cNvPicPr>
                      <a:picLocks noChangeAspect="1" noChangeArrowheads="1"/>
                    </pic:cNvPicPr>
                  </pic:nvPicPr>
                  <pic:blipFill>
                    <a:blip r:embed="rId16"/>
                    <a:srcRect/>
                    <a:stretch>
                      <a:fillRect/>
                    </a:stretch>
                  </pic:blipFill>
                  <pic:spPr bwMode="auto">
                    <a:xfrm>
                      <a:off x="0" y="0"/>
                      <a:ext cx="2905125" cy="1981200"/>
                    </a:xfrm>
                    <a:prstGeom prst="rect">
                      <a:avLst/>
                    </a:prstGeom>
                    <a:noFill/>
                    <a:ln w="9525">
                      <a:noFill/>
                      <a:miter lim="800000"/>
                      <a:headEnd/>
                      <a:tailEnd/>
                    </a:ln>
                  </pic:spPr>
                </pic:pic>
              </a:graphicData>
            </a:graphic>
          </wp:inline>
        </w:drawing>
      </w:r>
    </w:p>
    <w:p w:rsidR="006A37EC" w:rsidRPr="006A37EC" w:rsidRDefault="006A37EC" w:rsidP="006A37EC">
      <w:pPr>
        <w:pStyle w:val="a7"/>
        <w:shd w:val="clear" w:color="auto" w:fill="FFFFFF"/>
        <w:rPr>
          <w:color w:val="000000"/>
          <w:sz w:val="28"/>
          <w:szCs w:val="28"/>
        </w:rPr>
      </w:pPr>
      <w:r w:rsidRPr="006A37EC">
        <w:rPr>
          <w:color w:val="000000"/>
          <w:sz w:val="28"/>
          <w:szCs w:val="28"/>
        </w:rPr>
        <w:t>График косинуса в начальный момент имеет максимальное значение, а график синуса имеет в начальный момент нулевое значение. Если колебание начинаем исследовать из положения равновесия, то колебание будет повторять синусоиду. Если колебание начинаем рассматривать из положения максимального отклонения, то колебание опишет косинус. Или такое колебание можно описать формулой синуса с начальной фазой </w:t>
      </w:r>
      <w:r w:rsidRPr="006A37EC">
        <w:rPr>
          <w:noProof/>
          <w:color w:val="000000"/>
          <w:sz w:val="28"/>
          <w:szCs w:val="28"/>
        </w:rPr>
        <w:drawing>
          <wp:inline distT="0" distB="0" distL="0" distR="0">
            <wp:extent cx="466725" cy="390525"/>
            <wp:effectExtent l="19050" t="0" r="9525" b="0"/>
            <wp:docPr id="6" name="Рисунок 6" descr="http://fizmat.by/pic/PHYS/page96/form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fizmat.by/pic/PHYS/page96/form2.gif"/>
                    <pic:cNvPicPr>
                      <a:picLocks noChangeAspect="1" noChangeArrowheads="1"/>
                    </pic:cNvPicPr>
                  </pic:nvPicPr>
                  <pic:blipFill>
                    <a:blip r:embed="rId17"/>
                    <a:srcRect/>
                    <a:stretch>
                      <a:fillRect/>
                    </a:stretch>
                  </pic:blipFill>
                  <pic:spPr bwMode="auto">
                    <a:xfrm>
                      <a:off x="0" y="0"/>
                      <a:ext cx="466725" cy="390525"/>
                    </a:xfrm>
                    <a:prstGeom prst="rect">
                      <a:avLst/>
                    </a:prstGeom>
                    <a:noFill/>
                    <a:ln w="9525">
                      <a:noFill/>
                      <a:miter lim="800000"/>
                      <a:headEnd/>
                      <a:tailEnd/>
                    </a:ln>
                  </pic:spPr>
                </pic:pic>
              </a:graphicData>
            </a:graphic>
          </wp:inline>
        </w:drawing>
      </w:r>
      <w:r w:rsidRPr="006A37EC">
        <w:rPr>
          <w:color w:val="000000"/>
          <w:sz w:val="28"/>
          <w:szCs w:val="28"/>
        </w:rPr>
        <w:t>.</w:t>
      </w:r>
    </w:p>
    <w:p w:rsidR="006A37EC" w:rsidRPr="006A37EC" w:rsidRDefault="006A37EC" w:rsidP="006A37EC">
      <w:pPr>
        <w:pStyle w:val="2"/>
        <w:shd w:val="clear" w:color="auto" w:fill="FFFFFF"/>
        <w:spacing w:before="0" w:beforeAutospacing="0" w:after="24" w:afterAutospacing="0" w:line="288" w:lineRule="atLeast"/>
        <w:rPr>
          <w:b w:val="0"/>
          <w:bCs w:val="0"/>
          <w:color w:val="000000"/>
          <w:sz w:val="28"/>
          <w:szCs w:val="28"/>
        </w:rPr>
      </w:pPr>
      <w:r w:rsidRPr="006A37EC">
        <w:rPr>
          <w:b w:val="0"/>
          <w:bCs w:val="0"/>
          <w:color w:val="000000"/>
          <w:sz w:val="28"/>
          <w:szCs w:val="28"/>
        </w:rPr>
        <w:t>Изменение скорости и ускорения при гармоническом колебании</w:t>
      </w:r>
    </w:p>
    <w:p w:rsidR="006A37EC" w:rsidRPr="006A37EC" w:rsidRDefault="006A37EC" w:rsidP="006A37EC">
      <w:pPr>
        <w:pStyle w:val="a7"/>
        <w:shd w:val="clear" w:color="auto" w:fill="FFFFFF"/>
        <w:rPr>
          <w:color w:val="000000"/>
          <w:sz w:val="28"/>
          <w:szCs w:val="28"/>
        </w:rPr>
      </w:pPr>
      <w:r w:rsidRPr="006A37EC">
        <w:rPr>
          <w:color w:val="000000"/>
          <w:sz w:val="28"/>
          <w:szCs w:val="28"/>
        </w:rPr>
        <w:t>Не только координата тела изменяется со временем по закону синуса или косинуса. Но и такие величины, как </w:t>
      </w:r>
      <w:hyperlink r:id="rId18" w:tgtFrame="_blanck" w:history="1">
        <w:r w:rsidRPr="006A37EC">
          <w:rPr>
            <w:rStyle w:val="a3"/>
            <w:color w:val="225E9B"/>
            <w:sz w:val="28"/>
            <w:szCs w:val="28"/>
          </w:rPr>
          <w:t>сила</w:t>
        </w:r>
      </w:hyperlink>
      <w:r w:rsidRPr="006A37EC">
        <w:rPr>
          <w:color w:val="000000"/>
          <w:sz w:val="28"/>
          <w:szCs w:val="28"/>
        </w:rPr>
        <w:t>, </w:t>
      </w:r>
      <w:hyperlink r:id="rId19" w:anchor="ravnomernoe_4" w:tgtFrame="_blanck" w:history="1">
        <w:r w:rsidRPr="006A37EC">
          <w:rPr>
            <w:rStyle w:val="a3"/>
            <w:color w:val="225E9B"/>
            <w:sz w:val="28"/>
            <w:szCs w:val="28"/>
          </w:rPr>
          <w:t>скорость</w:t>
        </w:r>
      </w:hyperlink>
      <w:r w:rsidRPr="006A37EC">
        <w:rPr>
          <w:color w:val="000000"/>
          <w:sz w:val="28"/>
          <w:szCs w:val="28"/>
        </w:rPr>
        <w:t> и </w:t>
      </w:r>
      <w:hyperlink r:id="rId20" w:anchor="ravnouskorennoe_2" w:tgtFrame="_blanck" w:history="1">
        <w:r w:rsidRPr="006A37EC">
          <w:rPr>
            <w:rStyle w:val="a3"/>
            <w:color w:val="225E9B"/>
            <w:sz w:val="28"/>
            <w:szCs w:val="28"/>
          </w:rPr>
          <w:t>ускорение</w:t>
        </w:r>
      </w:hyperlink>
      <w:r w:rsidRPr="006A37EC">
        <w:rPr>
          <w:color w:val="000000"/>
          <w:sz w:val="28"/>
          <w:szCs w:val="28"/>
        </w:rPr>
        <w:t>, тоже изменяются аналогично. Сила и ускорение максимальные, когда колеблющееся тело находится в крайних положениях, где смещение максимально, и равны нулю, когда тело проходит через положение равновесия. Скорость, наоборот, в крайних положениях равна нулю, а при прохождении телом положения равновесия - достигает максимального значения.</w:t>
      </w:r>
    </w:p>
    <w:p w:rsidR="006A37EC" w:rsidRPr="006A37EC" w:rsidRDefault="006A37EC" w:rsidP="006A37EC">
      <w:pPr>
        <w:pStyle w:val="a7"/>
        <w:shd w:val="clear" w:color="auto" w:fill="FFFFFF"/>
        <w:rPr>
          <w:color w:val="000000"/>
          <w:sz w:val="28"/>
          <w:szCs w:val="28"/>
        </w:rPr>
      </w:pPr>
      <w:r w:rsidRPr="006A37EC">
        <w:rPr>
          <w:b/>
          <w:bCs/>
          <w:color w:val="000000"/>
          <w:sz w:val="28"/>
          <w:szCs w:val="28"/>
        </w:rPr>
        <w:t>Если колебание описывать по закону косинуса</w:t>
      </w:r>
    </w:p>
    <w:p w:rsidR="006A37EC" w:rsidRPr="006A37EC" w:rsidRDefault="006A37EC" w:rsidP="006A37EC">
      <w:pPr>
        <w:rPr>
          <w:rFonts w:ascii="Times New Roman" w:hAnsi="Times New Roman" w:cs="Times New Roman"/>
          <w:sz w:val="28"/>
          <w:szCs w:val="28"/>
        </w:rPr>
      </w:pPr>
      <w:r w:rsidRPr="006A37EC">
        <w:rPr>
          <w:rFonts w:ascii="Times New Roman" w:hAnsi="Times New Roman" w:cs="Times New Roman"/>
          <w:noProof/>
          <w:sz w:val="28"/>
          <w:szCs w:val="28"/>
        </w:rPr>
        <w:lastRenderedPageBreak/>
        <w:drawing>
          <wp:inline distT="0" distB="0" distL="0" distR="0">
            <wp:extent cx="2847975" cy="4267200"/>
            <wp:effectExtent l="19050" t="0" r="9525" b="0"/>
            <wp:docPr id="7" name="Рисунок 7" descr="http://fizmat.by/pic/PHYS/page96/im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fizmat.by/pic/PHYS/page96/im3.png"/>
                    <pic:cNvPicPr>
                      <a:picLocks noChangeAspect="1" noChangeArrowheads="1"/>
                    </pic:cNvPicPr>
                  </pic:nvPicPr>
                  <pic:blipFill>
                    <a:blip r:embed="rId21"/>
                    <a:srcRect/>
                    <a:stretch>
                      <a:fillRect/>
                    </a:stretch>
                  </pic:blipFill>
                  <pic:spPr bwMode="auto">
                    <a:xfrm>
                      <a:off x="0" y="0"/>
                      <a:ext cx="2847975" cy="4267200"/>
                    </a:xfrm>
                    <a:prstGeom prst="rect">
                      <a:avLst/>
                    </a:prstGeom>
                    <a:noFill/>
                    <a:ln w="9525">
                      <a:noFill/>
                      <a:miter lim="800000"/>
                      <a:headEnd/>
                      <a:tailEnd/>
                    </a:ln>
                  </pic:spPr>
                </pic:pic>
              </a:graphicData>
            </a:graphic>
          </wp:inline>
        </w:drawing>
      </w:r>
      <w:r w:rsidRPr="006A37EC">
        <w:rPr>
          <w:rFonts w:ascii="Times New Roman" w:hAnsi="Times New Roman" w:cs="Times New Roman"/>
          <w:noProof/>
          <w:sz w:val="28"/>
          <w:szCs w:val="28"/>
        </w:rPr>
        <w:drawing>
          <wp:inline distT="0" distB="0" distL="0" distR="0">
            <wp:extent cx="2714625" cy="3228975"/>
            <wp:effectExtent l="19050" t="0" r="9525" b="0"/>
            <wp:docPr id="8" name="Рисунок 8" descr="http://fizmat.by/pic/PHYS/page96/im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fizmat.by/pic/PHYS/page96/im5.png"/>
                    <pic:cNvPicPr>
                      <a:picLocks noChangeAspect="1" noChangeArrowheads="1"/>
                    </pic:cNvPicPr>
                  </pic:nvPicPr>
                  <pic:blipFill>
                    <a:blip r:embed="rId22"/>
                    <a:srcRect/>
                    <a:stretch>
                      <a:fillRect/>
                    </a:stretch>
                  </pic:blipFill>
                  <pic:spPr bwMode="auto">
                    <a:xfrm>
                      <a:off x="0" y="0"/>
                      <a:ext cx="2714625" cy="3228975"/>
                    </a:xfrm>
                    <a:prstGeom prst="rect">
                      <a:avLst/>
                    </a:prstGeom>
                    <a:noFill/>
                    <a:ln w="9525">
                      <a:noFill/>
                      <a:miter lim="800000"/>
                      <a:headEnd/>
                      <a:tailEnd/>
                    </a:ln>
                  </pic:spPr>
                </pic:pic>
              </a:graphicData>
            </a:graphic>
          </wp:inline>
        </w:drawing>
      </w:r>
    </w:p>
    <w:p w:rsidR="006A37EC" w:rsidRPr="006A37EC" w:rsidRDefault="006A37EC" w:rsidP="006A37EC">
      <w:pPr>
        <w:pStyle w:val="a7"/>
        <w:shd w:val="clear" w:color="auto" w:fill="FFFFFF"/>
        <w:rPr>
          <w:color w:val="000000"/>
          <w:sz w:val="28"/>
          <w:szCs w:val="28"/>
        </w:rPr>
      </w:pPr>
      <w:r w:rsidRPr="006A37EC">
        <w:rPr>
          <w:b/>
          <w:bCs/>
          <w:color w:val="000000"/>
          <w:sz w:val="28"/>
          <w:szCs w:val="28"/>
        </w:rPr>
        <w:t>Если колебание описывать по закону синуса</w:t>
      </w:r>
    </w:p>
    <w:p w:rsidR="006A37EC" w:rsidRPr="006A37EC" w:rsidRDefault="006A37EC" w:rsidP="006A37EC">
      <w:pPr>
        <w:rPr>
          <w:rFonts w:ascii="Times New Roman" w:hAnsi="Times New Roman" w:cs="Times New Roman"/>
          <w:sz w:val="28"/>
          <w:szCs w:val="28"/>
        </w:rPr>
      </w:pPr>
      <w:r w:rsidRPr="006A37EC">
        <w:rPr>
          <w:rFonts w:ascii="Times New Roman" w:hAnsi="Times New Roman" w:cs="Times New Roman"/>
          <w:noProof/>
          <w:sz w:val="28"/>
          <w:szCs w:val="28"/>
        </w:rPr>
        <w:drawing>
          <wp:inline distT="0" distB="0" distL="0" distR="0">
            <wp:extent cx="2847975" cy="4267200"/>
            <wp:effectExtent l="19050" t="0" r="9525" b="0"/>
            <wp:docPr id="9" name="Рисунок 9" descr="http://fizmat.by/pic/PHYS/page96/im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fizmat.by/pic/PHYS/page96/im6.png"/>
                    <pic:cNvPicPr>
                      <a:picLocks noChangeAspect="1" noChangeArrowheads="1"/>
                    </pic:cNvPicPr>
                  </pic:nvPicPr>
                  <pic:blipFill>
                    <a:blip r:embed="rId23"/>
                    <a:srcRect/>
                    <a:stretch>
                      <a:fillRect/>
                    </a:stretch>
                  </pic:blipFill>
                  <pic:spPr bwMode="auto">
                    <a:xfrm>
                      <a:off x="0" y="0"/>
                      <a:ext cx="2847975" cy="4267200"/>
                    </a:xfrm>
                    <a:prstGeom prst="rect">
                      <a:avLst/>
                    </a:prstGeom>
                    <a:noFill/>
                    <a:ln w="9525">
                      <a:noFill/>
                      <a:miter lim="800000"/>
                      <a:headEnd/>
                      <a:tailEnd/>
                    </a:ln>
                  </pic:spPr>
                </pic:pic>
              </a:graphicData>
            </a:graphic>
          </wp:inline>
        </w:drawing>
      </w:r>
      <w:r w:rsidRPr="006A37EC">
        <w:rPr>
          <w:rFonts w:ascii="Times New Roman" w:hAnsi="Times New Roman" w:cs="Times New Roman"/>
          <w:noProof/>
          <w:sz w:val="28"/>
          <w:szCs w:val="28"/>
        </w:rPr>
        <w:drawing>
          <wp:inline distT="0" distB="0" distL="0" distR="0">
            <wp:extent cx="2705100" cy="3181350"/>
            <wp:effectExtent l="19050" t="0" r="0" b="0"/>
            <wp:docPr id="10" name="Рисунок 10" descr="http://fizmat.by/pic/PHYS/page96/im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fizmat.by/pic/PHYS/page96/im7.png"/>
                    <pic:cNvPicPr>
                      <a:picLocks noChangeAspect="1" noChangeArrowheads="1"/>
                    </pic:cNvPicPr>
                  </pic:nvPicPr>
                  <pic:blipFill>
                    <a:blip r:embed="rId24"/>
                    <a:srcRect/>
                    <a:stretch>
                      <a:fillRect/>
                    </a:stretch>
                  </pic:blipFill>
                  <pic:spPr bwMode="auto">
                    <a:xfrm>
                      <a:off x="0" y="0"/>
                      <a:ext cx="2705100" cy="3181350"/>
                    </a:xfrm>
                    <a:prstGeom prst="rect">
                      <a:avLst/>
                    </a:prstGeom>
                    <a:noFill/>
                    <a:ln w="9525">
                      <a:noFill/>
                      <a:miter lim="800000"/>
                      <a:headEnd/>
                      <a:tailEnd/>
                    </a:ln>
                  </pic:spPr>
                </pic:pic>
              </a:graphicData>
            </a:graphic>
          </wp:inline>
        </w:drawing>
      </w:r>
    </w:p>
    <w:p w:rsidR="006A37EC" w:rsidRPr="006A37EC" w:rsidRDefault="006A37EC" w:rsidP="006A37EC">
      <w:pPr>
        <w:pStyle w:val="2"/>
        <w:shd w:val="clear" w:color="auto" w:fill="FFFFFF"/>
        <w:spacing w:before="0" w:beforeAutospacing="0" w:after="24" w:afterAutospacing="0" w:line="288" w:lineRule="atLeast"/>
        <w:rPr>
          <w:b w:val="0"/>
          <w:bCs w:val="0"/>
          <w:color w:val="000000"/>
          <w:sz w:val="28"/>
          <w:szCs w:val="28"/>
        </w:rPr>
      </w:pPr>
      <w:r w:rsidRPr="006A37EC">
        <w:rPr>
          <w:b w:val="0"/>
          <w:bCs w:val="0"/>
          <w:color w:val="000000"/>
          <w:sz w:val="28"/>
          <w:szCs w:val="28"/>
        </w:rPr>
        <w:lastRenderedPageBreak/>
        <w:t>Максимальные значения скорости и ускорения</w:t>
      </w:r>
    </w:p>
    <w:p w:rsidR="006A37EC" w:rsidRPr="006A37EC" w:rsidRDefault="006A37EC" w:rsidP="006A37EC">
      <w:pPr>
        <w:pStyle w:val="a7"/>
        <w:shd w:val="clear" w:color="auto" w:fill="FFFFFF"/>
        <w:rPr>
          <w:color w:val="000000"/>
          <w:sz w:val="28"/>
          <w:szCs w:val="28"/>
        </w:rPr>
      </w:pPr>
      <w:r w:rsidRPr="006A37EC">
        <w:rPr>
          <w:color w:val="000000"/>
          <w:sz w:val="28"/>
          <w:szCs w:val="28"/>
        </w:rPr>
        <w:t xml:space="preserve">Проанализировав уравнения зависимости </w:t>
      </w:r>
      <w:proofErr w:type="spellStart"/>
      <w:r w:rsidRPr="006A37EC">
        <w:rPr>
          <w:color w:val="000000"/>
          <w:sz w:val="28"/>
          <w:szCs w:val="28"/>
        </w:rPr>
        <w:t>v</w:t>
      </w:r>
      <w:proofErr w:type="spellEnd"/>
      <w:r w:rsidRPr="006A37EC">
        <w:rPr>
          <w:color w:val="000000"/>
          <w:sz w:val="28"/>
          <w:szCs w:val="28"/>
        </w:rPr>
        <w:t>(</w:t>
      </w:r>
      <w:proofErr w:type="spellStart"/>
      <w:r w:rsidRPr="006A37EC">
        <w:rPr>
          <w:color w:val="000000"/>
          <w:sz w:val="28"/>
          <w:szCs w:val="28"/>
        </w:rPr>
        <w:t>t</w:t>
      </w:r>
      <w:proofErr w:type="spellEnd"/>
      <w:r w:rsidRPr="006A37EC">
        <w:rPr>
          <w:color w:val="000000"/>
          <w:sz w:val="28"/>
          <w:szCs w:val="28"/>
        </w:rPr>
        <w:t xml:space="preserve">) и </w:t>
      </w:r>
      <w:proofErr w:type="spellStart"/>
      <w:r w:rsidRPr="006A37EC">
        <w:rPr>
          <w:color w:val="000000"/>
          <w:sz w:val="28"/>
          <w:szCs w:val="28"/>
        </w:rPr>
        <w:t>a</w:t>
      </w:r>
      <w:proofErr w:type="spellEnd"/>
      <w:r w:rsidRPr="006A37EC">
        <w:rPr>
          <w:color w:val="000000"/>
          <w:sz w:val="28"/>
          <w:szCs w:val="28"/>
        </w:rPr>
        <w:t>(</w:t>
      </w:r>
      <w:proofErr w:type="spellStart"/>
      <w:r w:rsidRPr="006A37EC">
        <w:rPr>
          <w:color w:val="000000"/>
          <w:sz w:val="28"/>
          <w:szCs w:val="28"/>
        </w:rPr>
        <w:t>t</w:t>
      </w:r>
      <w:proofErr w:type="spellEnd"/>
      <w:r w:rsidRPr="006A37EC">
        <w:rPr>
          <w:color w:val="000000"/>
          <w:sz w:val="28"/>
          <w:szCs w:val="28"/>
        </w:rPr>
        <w:t>), можно догадаться, что максимальные значения скорость и ускорение принимают в том случае, когда тригонометрический множитель равен 1 или -1. Определяются по формуле</w:t>
      </w:r>
    </w:p>
    <w:p w:rsidR="006A37EC" w:rsidRPr="006A37EC" w:rsidRDefault="006A37EC" w:rsidP="006A37EC">
      <w:pPr>
        <w:pStyle w:val="a4"/>
        <w:jc w:val="both"/>
        <w:rPr>
          <w:rFonts w:ascii="Times New Roman" w:hAnsi="Times New Roman" w:cs="Times New Roman"/>
          <w:sz w:val="28"/>
          <w:szCs w:val="28"/>
        </w:rPr>
      </w:pPr>
      <w:r w:rsidRPr="006A37EC">
        <w:rPr>
          <w:rFonts w:ascii="Times New Roman" w:hAnsi="Times New Roman" w:cs="Times New Roman"/>
          <w:noProof/>
          <w:sz w:val="28"/>
          <w:szCs w:val="28"/>
        </w:rPr>
        <w:drawing>
          <wp:inline distT="0" distB="0" distL="0" distR="0">
            <wp:extent cx="1362075" cy="1285875"/>
            <wp:effectExtent l="19050" t="0" r="9525" b="0"/>
            <wp:docPr id="11" name="Рисунок 11" descr="http://fizmat.by/pic/PHYS/page96/im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fizmat.by/pic/PHYS/page96/im8.png"/>
                    <pic:cNvPicPr>
                      <a:picLocks noChangeAspect="1" noChangeArrowheads="1"/>
                    </pic:cNvPicPr>
                  </pic:nvPicPr>
                  <pic:blipFill>
                    <a:blip r:embed="rId25"/>
                    <a:srcRect/>
                    <a:stretch>
                      <a:fillRect/>
                    </a:stretch>
                  </pic:blipFill>
                  <pic:spPr bwMode="auto">
                    <a:xfrm>
                      <a:off x="0" y="0"/>
                      <a:ext cx="1362075" cy="1285875"/>
                    </a:xfrm>
                    <a:prstGeom prst="rect">
                      <a:avLst/>
                    </a:prstGeom>
                    <a:noFill/>
                    <a:ln w="9525">
                      <a:noFill/>
                      <a:miter lim="800000"/>
                      <a:headEnd/>
                      <a:tailEnd/>
                    </a:ln>
                  </pic:spPr>
                </pic:pic>
              </a:graphicData>
            </a:graphic>
          </wp:inline>
        </w:drawing>
      </w:r>
      <w:r w:rsidRPr="006A37EC">
        <w:rPr>
          <w:rFonts w:ascii="Times New Roman" w:hAnsi="Times New Roman" w:cs="Times New Roman"/>
          <w:noProof/>
          <w:sz w:val="28"/>
          <w:szCs w:val="28"/>
        </w:rPr>
        <w:drawing>
          <wp:inline distT="0" distB="0" distL="0" distR="0">
            <wp:extent cx="3371850" cy="1409700"/>
            <wp:effectExtent l="19050" t="0" r="0" b="0"/>
            <wp:docPr id="12" name="Рисунок 12" descr="http://fizmat.by/pic/PHYS/page96/form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fizmat.by/pic/PHYS/page96/form4.gif"/>
                    <pic:cNvPicPr>
                      <a:picLocks noChangeAspect="1" noChangeArrowheads="1"/>
                    </pic:cNvPicPr>
                  </pic:nvPicPr>
                  <pic:blipFill>
                    <a:blip r:embed="rId26"/>
                    <a:srcRect/>
                    <a:stretch>
                      <a:fillRect/>
                    </a:stretch>
                  </pic:blipFill>
                  <pic:spPr bwMode="auto">
                    <a:xfrm>
                      <a:off x="0" y="0"/>
                      <a:ext cx="3371850" cy="1409700"/>
                    </a:xfrm>
                    <a:prstGeom prst="rect">
                      <a:avLst/>
                    </a:prstGeom>
                    <a:noFill/>
                    <a:ln w="9525">
                      <a:noFill/>
                      <a:miter lim="800000"/>
                      <a:headEnd/>
                      <a:tailEnd/>
                    </a:ln>
                  </pic:spPr>
                </pic:pic>
              </a:graphicData>
            </a:graphic>
          </wp:inline>
        </w:drawing>
      </w:r>
    </w:p>
    <w:p w:rsidR="00FE2232" w:rsidRPr="006A37EC" w:rsidRDefault="00FE2232" w:rsidP="00FE2232">
      <w:pPr>
        <w:pStyle w:val="a4"/>
        <w:numPr>
          <w:ilvl w:val="0"/>
          <w:numId w:val="1"/>
        </w:numPr>
        <w:jc w:val="both"/>
        <w:rPr>
          <w:rFonts w:ascii="Times New Roman" w:hAnsi="Times New Roman" w:cs="Times New Roman"/>
          <w:sz w:val="28"/>
          <w:szCs w:val="28"/>
        </w:rPr>
      </w:pPr>
      <w:r w:rsidRPr="006A37EC">
        <w:rPr>
          <w:rFonts w:ascii="Times New Roman" w:hAnsi="Times New Roman" w:cs="Times New Roman"/>
          <w:sz w:val="28"/>
          <w:szCs w:val="28"/>
        </w:rPr>
        <w:t>Ссылки: учебник «Физика-11» ОГН ав</w:t>
      </w:r>
      <w:r w:rsidR="00102DAA" w:rsidRPr="006A37EC">
        <w:rPr>
          <w:rFonts w:ascii="Times New Roman" w:hAnsi="Times New Roman" w:cs="Times New Roman"/>
          <w:sz w:val="28"/>
          <w:szCs w:val="28"/>
        </w:rPr>
        <w:t xml:space="preserve">тор: </w:t>
      </w:r>
      <w:proofErr w:type="spellStart"/>
      <w:r w:rsidR="00102DAA" w:rsidRPr="006A37EC">
        <w:rPr>
          <w:rFonts w:ascii="Times New Roman" w:hAnsi="Times New Roman" w:cs="Times New Roman"/>
          <w:sz w:val="28"/>
          <w:szCs w:val="28"/>
        </w:rPr>
        <w:t>Н.А.Закирова</w:t>
      </w:r>
      <w:proofErr w:type="spellEnd"/>
      <w:r w:rsidR="00102DAA" w:rsidRPr="006A37EC">
        <w:rPr>
          <w:rFonts w:ascii="Times New Roman" w:hAnsi="Times New Roman" w:cs="Times New Roman"/>
          <w:sz w:val="28"/>
          <w:szCs w:val="28"/>
        </w:rPr>
        <w:t>, изд</w:t>
      </w:r>
      <w:proofErr w:type="gramStart"/>
      <w:r w:rsidR="00102DAA" w:rsidRPr="006A37EC">
        <w:rPr>
          <w:rFonts w:ascii="Times New Roman" w:hAnsi="Times New Roman" w:cs="Times New Roman"/>
          <w:sz w:val="28"/>
          <w:szCs w:val="28"/>
        </w:rPr>
        <w:t>.«</w:t>
      </w:r>
      <w:proofErr w:type="gramEnd"/>
      <w:r w:rsidR="00102DAA" w:rsidRPr="006A37EC">
        <w:rPr>
          <w:rFonts w:ascii="Times New Roman" w:hAnsi="Times New Roman" w:cs="Times New Roman"/>
          <w:sz w:val="28"/>
          <w:szCs w:val="28"/>
        </w:rPr>
        <w:t>АРМАН ПВ</w:t>
      </w:r>
      <w:r w:rsidRPr="006A37EC">
        <w:rPr>
          <w:rFonts w:ascii="Times New Roman" w:hAnsi="Times New Roman" w:cs="Times New Roman"/>
          <w:sz w:val="28"/>
          <w:szCs w:val="28"/>
        </w:rPr>
        <w:t>»;</w:t>
      </w:r>
      <w:r w:rsidR="00102DAA" w:rsidRPr="006A37EC">
        <w:rPr>
          <w:rFonts w:ascii="Times New Roman" w:eastAsia="Times New Roman" w:hAnsi="Times New Roman" w:cs="Times New Roman"/>
          <w:sz w:val="28"/>
          <w:szCs w:val="28"/>
        </w:rPr>
        <w:t>§</w:t>
      </w:r>
      <w:r w:rsidRPr="006A37EC">
        <w:rPr>
          <w:rFonts w:ascii="Times New Roman" w:eastAsia="Times New Roman" w:hAnsi="Times New Roman" w:cs="Times New Roman"/>
          <w:sz w:val="28"/>
          <w:szCs w:val="28"/>
        </w:rPr>
        <w:t xml:space="preserve"> </w:t>
      </w:r>
      <w:r w:rsidR="006A37EC" w:rsidRPr="006A37EC">
        <w:rPr>
          <w:rFonts w:ascii="Times New Roman" w:eastAsia="Times New Roman" w:hAnsi="Times New Roman" w:cs="Times New Roman"/>
          <w:sz w:val="28"/>
          <w:szCs w:val="28"/>
        </w:rPr>
        <w:t>1</w:t>
      </w:r>
    </w:p>
    <w:p w:rsidR="006A37EC" w:rsidRDefault="006A37EC" w:rsidP="006A37EC">
      <w:pPr>
        <w:pStyle w:val="a4"/>
        <w:jc w:val="both"/>
        <w:rPr>
          <w:rFonts w:ascii="Times New Roman" w:hAnsi="Times New Roman" w:cs="Times New Roman"/>
          <w:sz w:val="28"/>
          <w:szCs w:val="28"/>
        </w:rPr>
      </w:pPr>
      <w:hyperlink r:id="rId27" w:history="1">
        <w:r w:rsidRPr="00184BDA">
          <w:rPr>
            <w:rStyle w:val="a3"/>
            <w:rFonts w:ascii="Times New Roman" w:hAnsi="Times New Roman" w:cs="Times New Roman"/>
            <w:sz w:val="28"/>
            <w:szCs w:val="28"/>
          </w:rPr>
          <w:t>https://youtu.be/cWCLiVJfg8s</w:t>
        </w:r>
      </w:hyperlink>
    </w:p>
    <w:p w:rsidR="006A37EC" w:rsidRDefault="006A37EC" w:rsidP="006A37EC">
      <w:pPr>
        <w:pStyle w:val="a4"/>
        <w:jc w:val="both"/>
        <w:rPr>
          <w:rFonts w:ascii="Times New Roman" w:hAnsi="Times New Roman" w:cs="Times New Roman"/>
          <w:sz w:val="28"/>
          <w:szCs w:val="28"/>
        </w:rPr>
      </w:pPr>
      <w:hyperlink r:id="rId28" w:history="1">
        <w:r w:rsidRPr="00184BDA">
          <w:rPr>
            <w:rStyle w:val="a3"/>
            <w:rFonts w:ascii="Times New Roman" w:hAnsi="Times New Roman" w:cs="Times New Roman"/>
            <w:sz w:val="28"/>
            <w:szCs w:val="28"/>
          </w:rPr>
          <w:t>https://youtu.be/ke237hiv304</w:t>
        </w:r>
      </w:hyperlink>
    </w:p>
    <w:p w:rsidR="006A37EC" w:rsidRPr="006A37EC" w:rsidRDefault="006A37EC" w:rsidP="006A37EC">
      <w:pPr>
        <w:pStyle w:val="a4"/>
        <w:jc w:val="both"/>
        <w:rPr>
          <w:rFonts w:ascii="Times New Roman" w:hAnsi="Times New Roman" w:cs="Times New Roman"/>
          <w:sz w:val="28"/>
          <w:szCs w:val="28"/>
        </w:rPr>
      </w:pPr>
    </w:p>
    <w:p w:rsidR="00FE2232" w:rsidRPr="006A37EC" w:rsidRDefault="00FE2232" w:rsidP="00FE2232">
      <w:pPr>
        <w:pStyle w:val="a4"/>
        <w:numPr>
          <w:ilvl w:val="0"/>
          <w:numId w:val="1"/>
        </w:numPr>
        <w:jc w:val="both"/>
        <w:rPr>
          <w:rFonts w:ascii="Times New Roman" w:hAnsi="Times New Roman" w:cs="Times New Roman"/>
          <w:sz w:val="28"/>
          <w:szCs w:val="28"/>
        </w:rPr>
      </w:pPr>
      <w:r w:rsidRPr="006A37EC">
        <w:rPr>
          <w:rFonts w:ascii="Times New Roman" w:hAnsi="Times New Roman" w:cs="Times New Roman"/>
          <w:sz w:val="28"/>
          <w:szCs w:val="28"/>
        </w:rPr>
        <w:t>Задания для самостоятельной работы:</w:t>
      </w:r>
    </w:p>
    <w:p w:rsidR="00FE2232" w:rsidRPr="006A37EC" w:rsidRDefault="00FE2232" w:rsidP="00FE2232">
      <w:pPr>
        <w:shd w:val="clear" w:color="auto" w:fill="FFFFFF"/>
        <w:spacing w:after="0" w:line="240" w:lineRule="auto"/>
        <w:jc w:val="both"/>
        <w:rPr>
          <w:rFonts w:ascii="Times New Roman" w:eastAsia="Times New Roman" w:hAnsi="Times New Roman" w:cs="Times New Roman"/>
          <w:sz w:val="28"/>
          <w:szCs w:val="28"/>
        </w:rPr>
      </w:pPr>
      <w:r w:rsidRPr="006A37EC">
        <w:rPr>
          <w:rFonts w:ascii="Times New Roman" w:eastAsia="Times New Roman" w:hAnsi="Times New Roman" w:cs="Times New Roman"/>
          <w:sz w:val="28"/>
          <w:szCs w:val="28"/>
        </w:rPr>
        <w:t>Более подробно изучите тему по учебнику</w:t>
      </w:r>
      <w:r w:rsidR="00434D3A">
        <w:rPr>
          <w:rFonts w:ascii="Times New Roman" w:eastAsia="Times New Roman" w:hAnsi="Times New Roman" w:cs="Times New Roman"/>
          <w:sz w:val="28"/>
          <w:szCs w:val="28"/>
        </w:rPr>
        <w:t xml:space="preserve">  и найдите ответы на контрольные </w:t>
      </w:r>
      <w:r w:rsidRPr="006A37EC">
        <w:rPr>
          <w:rFonts w:ascii="Times New Roman" w:eastAsia="Times New Roman" w:hAnsi="Times New Roman" w:cs="Times New Roman"/>
          <w:sz w:val="28"/>
          <w:szCs w:val="28"/>
        </w:rPr>
        <w:t>вопросы:</w:t>
      </w:r>
      <w:r w:rsidR="00434D3A">
        <w:rPr>
          <w:rFonts w:ascii="Times New Roman" w:eastAsia="Times New Roman" w:hAnsi="Times New Roman" w:cs="Times New Roman"/>
          <w:sz w:val="28"/>
          <w:szCs w:val="28"/>
        </w:rPr>
        <w:t xml:space="preserve"> </w:t>
      </w:r>
      <w:proofErr w:type="spellStart"/>
      <w:proofErr w:type="gramStart"/>
      <w:r w:rsidR="00434D3A">
        <w:rPr>
          <w:rFonts w:ascii="Times New Roman" w:eastAsia="Times New Roman" w:hAnsi="Times New Roman" w:cs="Times New Roman"/>
          <w:sz w:val="28"/>
          <w:szCs w:val="28"/>
        </w:rPr>
        <w:t>стр</w:t>
      </w:r>
      <w:proofErr w:type="spellEnd"/>
      <w:proofErr w:type="gramEnd"/>
      <w:r w:rsidR="00434D3A">
        <w:rPr>
          <w:rFonts w:ascii="Times New Roman" w:eastAsia="Times New Roman" w:hAnsi="Times New Roman" w:cs="Times New Roman"/>
          <w:sz w:val="28"/>
          <w:szCs w:val="28"/>
        </w:rPr>
        <w:t xml:space="preserve"> 10 учебника</w:t>
      </w:r>
    </w:p>
    <w:p w:rsidR="00FE2232" w:rsidRPr="00434D3A" w:rsidRDefault="00FE2232" w:rsidP="00434D3A">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FE2232" w:rsidRDefault="00FE2232" w:rsidP="00FE2232">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Обратная связь: выполненное задание ученик отправляет по электронной почте или через мобильное приложение «</w:t>
      </w:r>
      <w:proofErr w:type="spellStart"/>
      <w:r>
        <w:rPr>
          <w:rFonts w:ascii="Times New Roman" w:hAnsi="Times New Roman" w:cs="Times New Roman"/>
          <w:sz w:val="28"/>
          <w:szCs w:val="28"/>
          <w:lang w:val="en-US"/>
        </w:rPr>
        <w:t>WhatsApp</w:t>
      </w:r>
      <w:proofErr w:type="spellEnd"/>
      <w:r>
        <w:rPr>
          <w:rFonts w:ascii="Times New Roman" w:hAnsi="Times New Roman" w:cs="Times New Roman"/>
          <w:sz w:val="28"/>
          <w:szCs w:val="28"/>
        </w:rPr>
        <w:t>»</w:t>
      </w:r>
    </w:p>
    <w:p w:rsidR="00FE2232" w:rsidRDefault="00FE2232" w:rsidP="00FE2232">
      <w:pPr>
        <w:pStyle w:val="a4"/>
        <w:jc w:val="both"/>
        <w:rPr>
          <w:rFonts w:ascii="Times New Roman" w:hAnsi="Times New Roman" w:cs="Times New Roman"/>
          <w:sz w:val="28"/>
          <w:szCs w:val="28"/>
        </w:rPr>
      </w:pPr>
    </w:p>
    <w:p w:rsidR="00FE2232" w:rsidRDefault="00FE2232" w:rsidP="00FE2232">
      <w:pPr>
        <w:pStyle w:val="a4"/>
        <w:jc w:val="both"/>
        <w:rPr>
          <w:rFonts w:ascii="Times New Roman" w:hAnsi="Times New Roman" w:cs="Times New Roman"/>
          <w:sz w:val="28"/>
          <w:szCs w:val="28"/>
        </w:rPr>
      </w:pPr>
    </w:p>
    <w:p w:rsidR="00FE2232" w:rsidRDefault="00FE2232" w:rsidP="00FE2232">
      <w:pPr>
        <w:pStyle w:val="a4"/>
        <w:rPr>
          <w:rFonts w:ascii="Times New Roman" w:hAnsi="Times New Roman" w:cs="Times New Roman"/>
          <w:sz w:val="28"/>
          <w:szCs w:val="28"/>
        </w:rPr>
      </w:pPr>
    </w:p>
    <w:p w:rsidR="00FE2232" w:rsidRDefault="00FE2232" w:rsidP="00FE2232">
      <w:pPr>
        <w:pStyle w:val="a4"/>
        <w:rPr>
          <w:rFonts w:ascii="Times New Roman" w:hAnsi="Times New Roman" w:cs="Times New Roman"/>
          <w:sz w:val="28"/>
          <w:szCs w:val="28"/>
        </w:rPr>
      </w:pPr>
    </w:p>
    <w:p w:rsidR="00FE2232" w:rsidRDefault="00FE2232" w:rsidP="00FE2232">
      <w:pPr>
        <w:pStyle w:val="a4"/>
        <w:rPr>
          <w:rFonts w:ascii="Times New Roman" w:hAnsi="Times New Roman" w:cs="Times New Roman"/>
          <w:sz w:val="28"/>
          <w:szCs w:val="28"/>
        </w:rPr>
      </w:pPr>
    </w:p>
    <w:p w:rsidR="00FE2232" w:rsidRDefault="00FE2232" w:rsidP="00FE2232">
      <w:pPr>
        <w:pStyle w:val="a4"/>
        <w:rPr>
          <w:rFonts w:ascii="Times New Roman" w:hAnsi="Times New Roman" w:cs="Times New Roman"/>
          <w:sz w:val="28"/>
          <w:szCs w:val="28"/>
        </w:rPr>
      </w:pPr>
    </w:p>
    <w:p w:rsidR="00FE2232" w:rsidRDefault="00FE2232" w:rsidP="00FE2232">
      <w:pPr>
        <w:pStyle w:val="a4"/>
        <w:rPr>
          <w:rFonts w:ascii="Times New Roman" w:hAnsi="Times New Roman" w:cs="Times New Roman"/>
          <w:sz w:val="28"/>
          <w:szCs w:val="28"/>
        </w:rPr>
      </w:pPr>
    </w:p>
    <w:p w:rsidR="00FE2232" w:rsidRDefault="00FE2232" w:rsidP="00FE2232">
      <w:pPr>
        <w:pStyle w:val="a4"/>
        <w:rPr>
          <w:rFonts w:ascii="Times New Roman" w:hAnsi="Times New Roman" w:cs="Times New Roman"/>
          <w:sz w:val="28"/>
          <w:szCs w:val="28"/>
        </w:rPr>
      </w:pPr>
    </w:p>
    <w:p w:rsidR="00FE2232" w:rsidRDefault="00FE2232" w:rsidP="00FE2232">
      <w:pPr>
        <w:pStyle w:val="a4"/>
        <w:rPr>
          <w:rFonts w:ascii="Times New Roman" w:hAnsi="Times New Roman" w:cs="Times New Roman"/>
          <w:sz w:val="28"/>
          <w:szCs w:val="28"/>
        </w:rPr>
      </w:pPr>
    </w:p>
    <w:p w:rsidR="00FE2232" w:rsidRDefault="00FE2232" w:rsidP="00FE2232">
      <w:pPr>
        <w:pStyle w:val="a4"/>
        <w:rPr>
          <w:rFonts w:ascii="Times New Roman" w:hAnsi="Times New Roman" w:cs="Times New Roman"/>
          <w:sz w:val="28"/>
          <w:szCs w:val="28"/>
        </w:rPr>
      </w:pPr>
    </w:p>
    <w:p w:rsidR="00FE2232" w:rsidRDefault="00FE2232" w:rsidP="00FE2232">
      <w:pPr>
        <w:pStyle w:val="a4"/>
        <w:rPr>
          <w:rFonts w:ascii="Times New Roman" w:hAnsi="Times New Roman" w:cs="Times New Roman"/>
          <w:sz w:val="28"/>
          <w:szCs w:val="28"/>
        </w:rPr>
      </w:pPr>
    </w:p>
    <w:p w:rsidR="00FE2232" w:rsidRDefault="00FE2232" w:rsidP="00FE2232">
      <w:pPr>
        <w:pStyle w:val="a4"/>
        <w:rPr>
          <w:rFonts w:ascii="Times New Roman" w:hAnsi="Times New Roman" w:cs="Times New Roman"/>
          <w:sz w:val="28"/>
          <w:szCs w:val="28"/>
        </w:rPr>
      </w:pPr>
    </w:p>
    <w:p w:rsidR="00434D3A" w:rsidRDefault="00434D3A" w:rsidP="00FE2232">
      <w:pPr>
        <w:pStyle w:val="a4"/>
        <w:rPr>
          <w:rFonts w:ascii="Times New Roman" w:hAnsi="Times New Roman" w:cs="Times New Roman"/>
          <w:sz w:val="28"/>
          <w:szCs w:val="28"/>
        </w:rPr>
      </w:pPr>
    </w:p>
    <w:p w:rsidR="00434D3A" w:rsidRDefault="00434D3A" w:rsidP="00FE2232">
      <w:pPr>
        <w:pStyle w:val="a4"/>
        <w:rPr>
          <w:rFonts w:ascii="Times New Roman" w:hAnsi="Times New Roman" w:cs="Times New Roman"/>
          <w:sz w:val="28"/>
          <w:szCs w:val="28"/>
        </w:rPr>
      </w:pPr>
    </w:p>
    <w:p w:rsidR="00FE2232" w:rsidRDefault="00FE2232" w:rsidP="00FE2232">
      <w:pPr>
        <w:rPr>
          <w:rFonts w:ascii="Times New Roman" w:hAnsi="Times New Roman" w:cs="Times New Roman"/>
          <w:sz w:val="28"/>
          <w:szCs w:val="28"/>
        </w:rPr>
      </w:pPr>
      <w:r>
        <w:rPr>
          <w:rFonts w:ascii="Times New Roman" w:hAnsi="Times New Roman" w:cs="Times New Roman"/>
          <w:sz w:val="28"/>
          <w:szCs w:val="28"/>
        </w:rPr>
        <w:t xml:space="preserve">Разработчик: Сушкова Н.В., учитель физики КГУ ОШ № 89 при поддержке ГНМЦНТО Управления образования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Алматы</w:t>
      </w:r>
      <w:proofErr w:type="spellEnd"/>
    </w:p>
    <w:p w:rsidR="007142C5" w:rsidRDefault="007142C5"/>
    <w:p w:rsidR="00102DAA" w:rsidRDefault="00102DAA"/>
    <w:p w:rsidR="00102DAA" w:rsidRDefault="00102DAA"/>
    <w:p w:rsidR="00102DAA" w:rsidRDefault="00102DAA"/>
    <w:p w:rsidR="00102DAA" w:rsidRDefault="00102DAA"/>
    <w:sectPr w:rsidR="00102DAA" w:rsidSect="007142C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520FE9"/>
    <w:multiLevelType w:val="hybridMultilevel"/>
    <w:tmpl w:val="D2B2A68A"/>
    <w:lvl w:ilvl="0" w:tplc="75583288">
      <w:start w:val="1"/>
      <w:numFmt w:val="decimal"/>
      <w:lvlText w:val="%1."/>
      <w:lvlJc w:val="left"/>
      <w:pPr>
        <w:ind w:left="720" w:hanging="360"/>
      </w:pPr>
      <w:rPr>
        <w:color w:val="000000"/>
        <w:sz w:val="27"/>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42810B3"/>
    <w:multiLevelType w:val="multilevel"/>
    <w:tmpl w:val="4B127ED0"/>
    <w:lvl w:ilvl="0">
      <w:start w:val="1"/>
      <w:numFmt w:val="decimal"/>
      <w:lvlText w:val="%1."/>
      <w:lvlJc w:val="left"/>
      <w:pPr>
        <w:tabs>
          <w:tab w:val="num" w:pos="720"/>
        </w:tabs>
        <w:ind w:left="720" w:hanging="360"/>
      </w:pPr>
    </w:lvl>
    <w:lvl w:ilvl="1">
      <w:start w:val="4"/>
      <w:numFmt w:val="decimal"/>
      <w:lvlText w:val="%2"/>
      <w:lvlJc w:val="left"/>
      <w:pPr>
        <w:ind w:left="1440" w:hanging="360"/>
      </w:pPr>
      <w:rPr>
        <w:rFonts w:eastAsiaTheme="minorEastAsia"/>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E2232"/>
    <w:rsid w:val="00102DAA"/>
    <w:rsid w:val="00434D3A"/>
    <w:rsid w:val="004B7F89"/>
    <w:rsid w:val="006A37EC"/>
    <w:rsid w:val="007142C5"/>
    <w:rsid w:val="00B9709B"/>
    <w:rsid w:val="00FE22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2C5"/>
  </w:style>
  <w:style w:type="paragraph" w:styleId="2">
    <w:name w:val="heading 2"/>
    <w:basedOn w:val="a"/>
    <w:link w:val="20"/>
    <w:uiPriority w:val="9"/>
    <w:qFormat/>
    <w:rsid w:val="006A37E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E2232"/>
    <w:rPr>
      <w:color w:val="0000FF"/>
      <w:u w:val="single"/>
    </w:rPr>
  </w:style>
  <w:style w:type="paragraph" w:styleId="a4">
    <w:name w:val="List Paragraph"/>
    <w:basedOn w:val="a"/>
    <w:uiPriority w:val="34"/>
    <w:qFormat/>
    <w:rsid w:val="00FE2232"/>
    <w:pPr>
      <w:ind w:left="720"/>
      <w:contextualSpacing/>
    </w:pPr>
  </w:style>
  <w:style w:type="paragraph" w:styleId="a5">
    <w:name w:val="Balloon Text"/>
    <w:basedOn w:val="a"/>
    <w:link w:val="a6"/>
    <w:uiPriority w:val="99"/>
    <w:semiHidden/>
    <w:unhideWhenUsed/>
    <w:rsid w:val="00FE223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E2232"/>
    <w:rPr>
      <w:rFonts w:ascii="Tahoma" w:hAnsi="Tahoma" w:cs="Tahoma"/>
      <w:sz w:val="16"/>
      <w:szCs w:val="16"/>
    </w:rPr>
  </w:style>
  <w:style w:type="character" w:customStyle="1" w:styleId="20">
    <w:name w:val="Заголовок 2 Знак"/>
    <w:basedOn w:val="a0"/>
    <w:link w:val="2"/>
    <w:uiPriority w:val="9"/>
    <w:rsid w:val="006A37EC"/>
    <w:rPr>
      <w:rFonts w:ascii="Times New Roman" w:eastAsia="Times New Roman" w:hAnsi="Times New Roman" w:cs="Times New Roman"/>
      <w:b/>
      <w:bCs/>
      <w:sz w:val="36"/>
      <w:szCs w:val="36"/>
    </w:rPr>
  </w:style>
  <w:style w:type="paragraph" w:styleId="a7">
    <w:name w:val="Normal (Web)"/>
    <w:basedOn w:val="a"/>
    <w:uiPriority w:val="99"/>
    <w:semiHidden/>
    <w:unhideWhenUsed/>
    <w:rsid w:val="006A37E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73087125">
      <w:bodyDiv w:val="1"/>
      <w:marLeft w:val="0"/>
      <w:marRight w:val="0"/>
      <w:marTop w:val="0"/>
      <w:marBottom w:val="0"/>
      <w:divBdr>
        <w:top w:val="none" w:sz="0" w:space="0" w:color="auto"/>
        <w:left w:val="none" w:sz="0" w:space="0" w:color="auto"/>
        <w:bottom w:val="none" w:sz="0" w:space="0" w:color="auto"/>
        <w:right w:val="none" w:sz="0" w:space="0" w:color="auto"/>
      </w:divBdr>
    </w:div>
    <w:div w:id="146912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izmat.by/kursy/kinematika/ravnomernoe" TargetMode="External"/><Relationship Id="rId13" Type="http://schemas.openxmlformats.org/officeDocument/2006/relationships/hyperlink" Target="http://fizmat.by/kursy/kolebanija_volny/kolebatelnoe" TargetMode="External"/><Relationship Id="rId18" Type="http://schemas.openxmlformats.org/officeDocument/2006/relationships/hyperlink" Target="http://fizmat.by/kursy/dinamika/sily" TargetMode="External"/><Relationship Id="rId26" Type="http://schemas.openxmlformats.org/officeDocument/2006/relationships/image" Target="media/image12.gif"/><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hyperlink" Target="http://fizmat.by/kursy/kolebanija_volny/majatniki" TargetMode="External"/><Relationship Id="rId12" Type="http://schemas.openxmlformats.org/officeDocument/2006/relationships/hyperlink" Target="http://fizmat.by/kursy/kolebanija_volny/garmonicheskoe" TargetMode="External"/><Relationship Id="rId17" Type="http://schemas.openxmlformats.org/officeDocument/2006/relationships/image" Target="media/image6.gif"/><Relationship Id="rId25"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5.gif"/><Relationship Id="rId20" Type="http://schemas.openxmlformats.org/officeDocument/2006/relationships/hyperlink" Target="http://fizmat.by/kursy/kinematika/ravnouskorenno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fizmat.by/kursy/kolebanija_volny/kolebatelnoe" TargetMode="External"/><Relationship Id="rId11" Type="http://schemas.openxmlformats.org/officeDocument/2006/relationships/image" Target="media/image2.gif"/><Relationship Id="rId24"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9.png"/><Relationship Id="rId28" Type="http://schemas.openxmlformats.org/officeDocument/2006/relationships/hyperlink" Target="https://youtu.be/ke237hiv304" TargetMode="External"/><Relationship Id="rId10" Type="http://schemas.openxmlformats.org/officeDocument/2006/relationships/image" Target="media/image1.gif"/><Relationship Id="rId19" Type="http://schemas.openxmlformats.org/officeDocument/2006/relationships/hyperlink" Target="http://fizmat.by/kursy/kinematika/ravnomernoe" TargetMode="External"/><Relationship Id="rId4" Type="http://schemas.openxmlformats.org/officeDocument/2006/relationships/settings" Target="settings.xml"/><Relationship Id="rId9" Type="http://schemas.openxmlformats.org/officeDocument/2006/relationships/hyperlink" Target="http://fizmat.by/kursy/kolebanija_volny/majatniki" TargetMode="External"/><Relationship Id="rId14" Type="http://schemas.openxmlformats.org/officeDocument/2006/relationships/image" Target="media/image3.png"/><Relationship Id="rId22" Type="http://schemas.openxmlformats.org/officeDocument/2006/relationships/image" Target="media/image8.png"/><Relationship Id="rId27" Type="http://schemas.openxmlformats.org/officeDocument/2006/relationships/hyperlink" Target="https://youtu.be/cWCLiVJfg8s"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B03E4-F83E-4A9B-B5D3-E0C101D61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579</Words>
  <Characters>3305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UserNS</dc:creator>
  <cp:keywords/>
  <dc:description/>
  <cp:lastModifiedBy>UserNS</cp:lastModifiedBy>
  <cp:revision>5</cp:revision>
  <dcterms:created xsi:type="dcterms:W3CDTF">2020-08-03T04:12:00Z</dcterms:created>
  <dcterms:modified xsi:type="dcterms:W3CDTF">2020-08-03T05:25:00Z</dcterms:modified>
</cp:coreProperties>
</file>